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8" w:rsidRDefault="00EE09AE">
      <w:r>
        <w:rPr>
          <w:b/>
          <w:sz w:val="40"/>
          <w:szCs w:val="40"/>
        </w:rPr>
        <w:t>Помощь в выборе углекислотного огнетушителя</w:t>
      </w:r>
    </w:p>
    <w:p w:rsidR="00D72EB8" w:rsidRDefault="00D72EB8"/>
    <w:p w:rsidR="00D72EB8" w:rsidRDefault="00EE09AE">
      <w:r>
        <w:rPr>
          <w:sz w:val="22"/>
          <w:szCs w:val="22"/>
        </w:rPr>
        <w:t xml:space="preserve">Пожар — один из видов экстремальных ситуаций,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представляет серьезную опасность жизни и имуществу человека. Поэтому нужно быть всегда подготовленными к возгоранию и иметь специальные средства для тушения. Одними из </w:t>
      </w:r>
      <w:proofErr w:type="gramStart"/>
      <w:r>
        <w:rPr>
          <w:sz w:val="22"/>
          <w:szCs w:val="22"/>
        </w:rPr>
        <w:t>самых</w:t>
      </w:r>
      <w:proofErr w:type="gramEnd"/>
      <w:r>
        <w:rPr>
          <w:sz w:val="22"/>
          <w:szCs w:val="22"/>
        </w:rPr>
        <w:t xml:space="preserve"> надежных всегда были и остаю</w:t>
      </w:r>
      <w:r>
        <w:rPr>
          <w:sz w:val="22"/>
          <w:szCs w:val="22"/>
        </w:rPr>
        <w:t>тся углекислотные огнетушители. Их наличие обязательно в любом общественном учреждении, а также в жилых домах и квартирах, складах, мастерских, гаражах, автомобилях, промышленных помещениях и офисах. С помощью пожарного огнетушителя небольшой очаг возгоран</w:t>
      </w:r>
      <w:r>
        <w:rPr>
          <w:sz w:val="22"/>
          <w:szCs w:val="22"/>
        </w:rPr>
        <w:t>ия можно ликвидировать еще до приезда пожарных.</w:t>
      </w:r>
    </w:p>
    <w:p w:rsidR="00D72EB8" w:rsidRDefault="00D72EB8"/>
    <w:p w:rsidR="00D72EB8" w:rsidRDefault="00EE09AE">
      <w:pPr>
        <w:spacing w:after="150"/>
      </w:pPr>
      <w:r>
        <w:rPr>
          <w:b/>
          <w:sz w:val="30"/>
          <w:szCs w:val="30"/>
        </w:rPr>
        <w:t>Преимущества и принцип действия огнетушителей</w:t>
      </w:r>
    </w:p>
    <w:p w:rsidR="00D72EB8" w:rsidRDefault="00EE09AE">
      <w:r>
        <w:rPr>
          <w:sz w:val="22"/>
          <w:szCs w:val="22"/>
        </w:rPr>
        <w:t xml:space="preserve">Огнетушители углекислотные (ОУ) - относятся к газовой категории, так как в них огнетушащим веществом является углекислый газ, пребывающий в заряженном баллоне в </w:t>
      </w:r>
      <w:r>
        <w:rPr>
          <w:sz w:val="22"/>
          <w:szCs w:val="22"/>
        </w:rPr>
        <w:t>жидком состоянии. Используются для локализации очага огня на предметах, которые не способны гореть без доступа кислорода. ОУ считаются универсальными и доступными благодаря множеству преимуществ:</w:t>
      </w:r>
    </w:p>
    <w:p w:rsidR="00D72EB8" w:rsidRDefault="00EE09AE"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sz w:val="22"/>
          <w:szCs w:val="22"/>
        </w:rPr>
        <w:t>применяются</w:t>
      </w:r>
      <w:r w:rsidR="00AC48B6">
        <w:rPr>
          <w:sz w:val="22"/>
          <w:szCs w:val="22"/>
        </w:rPr>
        <w:t xml:space="preserve"> при тушении пожаров классов</w:t>
      </w:r>
      <w:proofErr w:type="gramStart"/>
      <w:r w:rsidR="00AC48B6">
        <w:rPr>
          <w:sz w:val="22"/>
          <w:szCs w:val="22"/>
        </w:rPr>
        <w:t xml:space="preserve"> </w:t>
      </w:r>
      <w:r w:rsidR="00AC48B6" w:rsidRPr="00AC48B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, С, Е: при в</w:t>
      </w:r>
      <w:r>
        <w:rPr>
          <w:sz w:val="22"/>
          <w:szCs w:val="22"/>
        </w:rPr>
        <w:t>озгорании твердых и жидких веществ, газов, электроустановок;</w:t>
      </w:r>
    </w:p>
    <w:p w:rsidR="00D72EB8" w:rsidRDefault="00EE09AE"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proofErr w:type="gramStart"/>
      <w:r>
        <w:rPr>
          <w:sz w:val="22"/>
          <w:szCs w:val="22"/>
        </w:rPr>
        <w:t>простые</w:t>
      </w:r>
      <w:proofErr w:type="gramEnd"/>
      <w:r>
        <w:rPr>
          <w:sz w:val="22"/>
          <w:szCs w:val="22"/>
        </w:rPr>
        <w:t xml:space="preserve"> в использовании;</w:t>
      </w:r>
      <w:bookmarkStart w:id="0" w:name="_GoBack"/>
      <w:bookmarkEnd w:id="0"/>
    </w:p>
    <w:p w:rsidR="00D72EB8" w:rsidRDefault="00EE09AE"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sz w:val="22"/>
          <w:szCs w:val="22"/>
        </w:rPr>
        <w:t>позволяют тушить возгорания с близкого расстояния</w:t>
      </w:r>
      <w:r>
        <w:rPr>
          <w:sz w:val="22"/>
          <w:szCs w:val="22"/>
        </w:rPr>
        <w:t>;</w:t>
      </w:r>
    </w:p>
    <w:p w:rsidR="00D72EB8" w:rsidRDefault="00EE09AE"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sz w:val="22"/>
          <w:szCs w:val="22"/>
        </w:rPr>
        <w:t>эксплуатация допускается в диапазоне температур: -40 до +50;</w:t>
      </w:r>
    </w:p>
    <w:p w:rsidR="00AC48B6" w:rsidRPr="00AC48B6" w:rsidRDefault="00EE09AE">
      <w:pPr>
        <w:spacing w:after="150"/>
        <w:rPr>
          <w:sz w:val="22"/>
          <w:szCs w:val="22"/>
        </w:rPr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sz w:val="22"/>
          <w:szCs w:val="22"/>
        </w:rPr>
        <w:t>перезаряжаются один раз в 5 лет.</w:t>
      </w:r>
    </w:p>
    <w:p w:rsidR="00AC48B6" w:rsidRPr="00AC48B6" w:rsidRDefault="00AC48B6">
      <w:pPr>
        <w:spacing w:after="150"/>
        <w:rPr>
          <w:sz w:val="22"/>
          <w:szCs w:val="22"/>
        </w:rPr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sz w:val="22"/>
          <w:szCs w:val="22"/>
        </w:rPr>
        <w:t>не применяются для тушения тлеющих твердых веществ</w:t>
      </w:r>
      <w:r>
        <w:rPr>
          <w:sz w:val="22"/>
          <w:szCs w:val="22"/>
        </w:rPr>
        <w:t>.</w:t>
      </w:r>
    </w:p>
    <w:p w:rsidR="00D72EB8" w:rsidRDefault="00EE09AE">
      <w:r>
        <w:rPr>
          <w:sz w:val="22"/>
          <w:szCs w:val="22"/>
        </w:rPr>
        <w:t xml:space="preserve">Принцип действия </w:t>
      </w:r>
      <w:r>
        <w:rPr>
          <w:sz w:val="22"/>
          <w:szCs w:val="22"/>
        </w:rPr>
        <w:t>углекислотного огнетушителя заключается в следующем: двуокись углерода из баллона вытесня</w:t>
      </w:r>
      <w:r w:rsidR="00AC48B6">
        <w:rPr>
          <w:sz w:val="22"/>
          <w:szCs w:val="22"/>
        </w:rPr>
        <w:t xml:space="preserve">ется под собственным давлением. Углекислый газ,  переходя из жидкого состояния в </w:t>
      </w:r>
      <w:proofErr w:type="gramStart"/>
      <w:r w:rsidR="00AC48B6">
        <w:rPr>
          <w:sz w:val="22"/>
          <w:szCs w:val="22"/>
        </w:rPr>
        <w:t>газообразное</w:t>
      </w:r>
      <w:proofErr w:type="gramEnd"/>
      <w:r w:rsidR="00AC48B6">
        <w:rPr>
          <w:sz w:val="22"/>
          <w:szCs w:val="22"/>
        </w:rPr>
        <w:t xml:space="preserve">, резко охлаждается. Попадая на горящее вещество </w:t>
      </w:r>
      <w:proofErr w:type="gramStart"/>
      <w:r w:rsidR="00AC48B6">
        <w:rPr>
          <w:sz w:val="22"/>
          <w:szCs w:val="22"/>
        </w:rPr>
        <w:t>газ</w:t>
      </w:r>
      <w:proofErr w:type="gramEnd"/>
      <w:r w:rsidR="00AC48B6">
        <w:rPr>
          <w:sz w:val="22"/>
          <w:szCs w:val="22"/>
        </w:rPr>
        <w:t xml:space="preserve"> охлаждает поверхность и вытесняет кислород в зоне возгорания, что приводит к затуханию пламени.</w:t>
      </w:r>
    </w:p>
    <w:p w:rsidR="00D72EB8" w:rsidRDefault="00EE09AE">
      <w:pPr>
        <w:spacing w:after="150"/>
      </w:pPr>
      <w:r>
        <w:rPr>
          <w:b/>
          <w:sz w:val="30"/>
          <w:szCs w:val="30"/>
        </w:rPr>
        <w:t>Как правильно выбрать огне</w:t>
      </w:r>
      <w:r>
        <w:rPr>
          <w:b/>
          <w:sz w:val="30"/>
          <w:szCs w:val="30"/>
        </w:rPr>
        <w:t>тушитель</w:t>
      </w:r>
    </w:p>
    <w:p w:rsidR="00D72EB8" w:rsidRDefault="00EE09AE">
      <w:r>
        <w:rPr>
          <w:sz w:val="22"/>
          <w:szCs w:val="22"/>
        </w:rPr>
        <w:t>Чтобы правильно выбрать углекислотный огнетушитель, следует определить несколько важных критериев:</w:t>
      </w:r>
    </w:p>
    <w:p w:rsidR="00D72EB8" w:rsidRDefault="00D72EB8"/>
    <w:p w:rsidR="00D72EB8" w:rsidRDefault="00EE09AE">
      <w:pPr>
        <w:spacing w:before="200"/>
      </w:pPr>
      <w:r>
        <w:rPr>
          <w:sz w:val="22"/>
          <w:szCs w:val="22"/>
        </w:rPr>
        <w:t>1. Сферу использования, к примеру, в автомобиле, офисе, на производстве, в образовательных, медицинских учреждениях.</w:t>
      </w:r>
    </w:p>
    <w:p w:rsidR="00D72EB8" w:rsidRDefault="00EE09AE">
      <w:r>
        <w:rPr>
          <w:sz w:val="22"/>
          <w:szCs w:val="22"/>
        </w:rPr>
        <w:lastRenderedPageBreak/>
        <w:t xml:space="preserve">2. Для </w:t>
      </w:r>
      <w:proofErr w:type="gramStart"/>
      <w:r>
        <w:rPr>
          <w:sz w:val="22"/>
          <w:szCs w:val="22"/>
        </w:rPr>
        <w:t>тушения</w:t>
      </w:r>
      <w:proofErr w:type="gramEnd"/>
      <w:r>
        <w:rPr>
          <w:sz w:val="22"/>
          <w:szCs w:val="22"/>
        </w:rPr>
        <w:t xml:space="preserve"> какого класса п</w:t>
      </w:r>
      <w:r>
        <w:rPr>
          <w:sz w:val="22"/>
          <w:szCs w:val="22"/>
        </w:rPr>
        <w:t>ожаров будет применяться — твердых и жидких веществ, газов, электроустановок.</w:t>
      </w:r>
    </w:p>
    <w:p w:rsidR="00D72EB8" w:rsidRDefault="00EE09AE"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Ручной</w:t>
      </w:r>
      <w:proofErr w:type="gramEnd"/>
      <w:r>
        <w:rPr>
          <w:sz w:val="22"/>
          <w:szCs w:val="22"/>
        </w:rPr>
        <w:t xml:space="preserve"> или передвижной (для тушения незначительных или серьезных возгораний).</w:t>
      </w:r>
    </w:p>
    <w:p w:rsidR="00D72EB8" w:rsidRDefault="00EE09AE">
      <w:pPr>
        <w:spacing w:after="0"/>
      </w:pPr>
      <w:r>
        <w:rPr>
          <w:sz w:val="22"/>
          <w:szCs w:val="22"/>
        </w:rPr>
        <w:t>4. Площадь, для которой будет предназначаться огнетушитель.</w:t>
      </w:r>
    </w:p>
    <w:p w:rsidR="00D72EB8" w:rsidRDefault="00D72EB8"/>
    <w:p w:rsidR="00D72EB8" w:rsidRDefault="00EE09AE">
      <w:r>
        <w:rPr>
          <w:sz w:val="22"/>
          <w:szCs w:val="22"/>
        </w:rPr>
        <w:t>Купить огнетушитель в Казани предлаг</w:t>
      </w:r>
      <w:r w:rsidR="00455B28">
        <w:rPr>
          <w:sz w:val="22"/>
          <w:szCs w:val="22"/>
        </w:rPr>
        <w:t xml:space="preserve">ает компания АБВ </w:t>
      </w:r>
      <w:proofErr w:type="spellStart"/>
      <w:r w:rsidR="00455B28">
        <w:rPr>
          <w:sz w:val="22"/>
          <w:szCs w:val="22"/>
        </w:rPr>
        <w:t>Феникс</w:t>
      </w:r>
      <w:r>
        <w:rPr>
          <w:sz w:val="22"/>
          <w:szCs w:val="22"/>
        </w:rPr>
        <w:t>Про</w:t>
      </w:r>
      <w:proofErr w:type="spellEnd"/>
      <w:r>
        <w:rPr>
          <w:sz w:val="22"/>
          <w:szCs w:val="22"/>
        </w:rPr>
        <w:t xml:space="preserve">. В продаже имеются ОУ различного объема, которые обязательно должны присутствовать в багажнике автомобиля, на предприятиях, в офисах и других общественных местах. При необходимости, наши квалифицированные сотрудники предоставят </w:t>
      </w:r>
      <w:r>
        <w:rPr>
          <w:sz w:val="22"/>
          <w:szCs w:val="22"/>
        </w:rPr>
        <w:t>полную информацию о каждом из них и помогут сделать правильный выбор.</w:t>
      </w:r>
    </w:p>
    <w:p w:rsidR="00D72EB8" w:rsidRDefault="00D72EB8"/>
    <w:sectPr w:rsidR="00D72EB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EB8"/>
    <w:rsid w:val="00455B28"/>
    <w:rsid w:val="00AC48B6"/>
    <w:rsid w:val="00D72EB8"/>
    <w:rsid w:val="00E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dcterms:created xsi:type="dcterms:W3CDTF">2021-03-17T18:25:00Z</dcterms:created>
  <dcterms:modified xsi:type="dcterms:W3CDTF">2021-03-19T19:08:00Z</dcterms:modified>
  <cp:category/>
</cp:coreProperties>
</file>